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745F9" w14:textId="77777777" w:rsidR="000725C1" w:rsidRDefault="000725C1" w:rsidP="000725C1">
      <w:pPr>
        <w:pStyle w:val="Absender"/>
        <w:rPr>
          <w:rFonts w:ascii="Arial" w:hAnsi="Arial" w:cs="Arial"/>
          <w:color w:val="1A1A1A"/>
          <w:sz w:val="26"/>
          <w:szCs w:val="26"/>
        </w:rPr>
      </w:pPr>
    </w:p>
    <w:p w14:paraId="57C421BF" w14:textId="0F9D9D3C" w:rsidR="000725C1" w:rsidRPr="00AA4B7D" w:rsidRDefault="000725C1" w:rsidP="000725C1">
      <w:pPr>
        <w:pStyle w:val="Absend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AA4B7D">
        <w:rPr>
          <w:rFonts w:ascii="Arial" w:hAnsi="Arial" w:cs="Arial"/>
          <w:color w:val="1A1A1A"/>
          <w:sz w:val="24"/>
          <w:szCs w:val="24"/>
        </w:rPr>
        <w:t xml:space="preserve"> </w:t>
      </w:r>
      <w:r w:rsidRPr="00AA4B7D">
        <w:rPr>
          <w:rFonts w:ascii="Arial" w:hAnsi="Arial" w:cs="Arial"/>
          <w:b/>
          <w:noProof/>
          <w:color w:val="000000" w:themeColor="text1"/>
          <w:sz w:val="24"/>
          <w:szCs w:val="24"/>
        </w:rPr>
        <w:t>Friedrich-Bödecker-Kreis im Land Rheinland-Pfalz und in Luxemburg</w:t>
      </w:r>
      <w:r w:rsidR="007D1A4E">
        <w:rPr>
          <w:rFonts w:ascii="Arial" w:hAnsi="Arial" w:cs="Arial"/>
          <w:b/>
          <w:noProof/>
          <w:color w:val="000000" w:themeColor="text1"/>
          <w:sz w:val="24"/>
          <w:szCs w:val="24"/>
        </w:rPr>
        <w:t xml:space="preserve"> e.V.</w:t>
      </w:r>
    </w:p>
    <w:p w14:paraId="1A4F7063" w14:textId="0EEC058D" w:rsidR="000725C1" w:rsidRPr="00017FDA" w:rsidRDefault="005A251F" w:rsidP="007D1A4E">
      <w:pPr>
        <w:pStyle w:val="Absender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3C04F99A" wp14:editId="53B8832C">
            <wp:simplePos x="0" y="0"/>
            <wp:positionH relativeFrom="column">
              <wp:posOffset>66040</wp:posOffset>
            </wp:positionH>
            <wp:positionV relativeFrom="paragraph">
              <wp:posOffset>147955</wp:posOffset>
            </wp:positionV>
            <wp:extent cx="993140" cy="1018540"/>
            <wp:effectExtent l="0" t="0" r="0" b="0"/>
            <wp:wrapTight wrapText="bothSides">
              <wp:wrapPolygon edited="0">
                <wp:start x="0" y="0"/>
                <wp:lineTo x="0" y="21007"/>
                <wp:lineTo x="20992" y="21007"/>
                <wp:lineTo x="20992" y="0"/>
                <wp:lineTo x="0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RPU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5C1">
        <w:rPr>
          <w:rFonts w:ascii="Arial" w:hAnsi="Arial" w:cs="Arial"/>
          <w:color w:val="000000" w:themeColor="text1"/>
        </w:rPr>
        <w:t>.</w:t>
      </w:r>
    </w:p>
    <w:p w14:paraId="7497364A" w14:textId="1D9B45E2" w:rsidR="000725C1" w:rsidRPr="00017FDA" w:rsidRDefault="00933ACE" w:rsidP="000725C1">
      <w:pPr>
        <w:pStyle w:val="Absend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24EC61B3" wp14:editId="1ADF700B">
            <wp:simplePos x="0" y="0"/>
            <wp:positionH relativeFrom="column">
              <wp:posOffset>4817110</wp:posOffset>
            </wp:positionH>
            <wp:positionV relativeFrom="paragraph">
              <wp:posOffset>130175</wp:posOffset>
            </wp:positionV>
            <wp:extent cx="935990" cy="856615"/>
            <wp:effectExtent l="0" t="0" r="3810" b="6985"/>
            <wp:wrapTight wrapText="bothSides">
              <wp:wrapPolygon edited="0">
                <wp:start x="0" y="0"/>
                <wp:lineTo x="0" y="21136"/>
                <wp:lineTo x="21102" y="21136"/>
                <wp:lineTo x="21102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esetroll-modelldesign-trier-12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0ABB27" w14:textId="76184EFD" w:rsidR="000725C1" w:rsidRPr="00017FDA" w:rsidRDefault="000725C1" w:rsidP="000725C1">
      <w:pPr>
        <w:pStyle w:val="Absender"/>
        <w:rPr>
          <w:rFonts w:ascii="Arial" w:hAnsi="Arial" w:cs="Arial"/>
          <w:color w:val="000000" w:themeColor="text1"/>
        </w:rPr>
      </w:pPr>
      <w:r w:rsidRPr="00017FDA">
        <w:rPr>
          <w:rFonts w:ascii="Arial" w:hAnsi="Arial" w:cs="Arial"/>
          <w:color w:val="000000" w:themeColor="text1"/>
        </w:rPr>
        <w:t xml:space="preserve">  </w:t>
      </w:r>
    </w:p>
    <w:p w14:paraId="7EBAB42F" w14:textId="4B2A6D99" w:rsidR="000725C1" w:rsidRPr="00017FDA" w:rsidRDefault="000725C1" w:rsidP="000725C1">
      <w:pPr>
        <w:pStyle w:val="Absender"/>
        <w:jc w:val="left"/>
        <w:rPr>
          <w:rFonts w:ascii="Arial" w:hAnsi="Arial" w:cs="Arial"/>
          <w:color w:val="000000" w:themeColor="text1"/>
        </w:rPr>
      </w:pPr>
      <w:r w:rsidRPr="00017FDA">
        <w:rPr>
          <w:rFonts w:ascii="Arial" w:hAnsi="Arial" w:cs="Arial"/>
          <w:color w:val="000000" w:themeColor="text1"/>
        </w:rPr>
        <w:t xml:space="preserve">    </w:t>
      </w:r>
    </w:p>
    <w:p w14:paraId="239C5468" w14:textId="77777777" w:rsidR="005A251F" w:rsidRDefault="005A251F" w:rsidP="000725C1">
      <w:pPr>
        <w:jc w:val="right"/>
        <w:rPr>
          <w:rFonts w:ascii="Arial" w:hAnsi="Arial" w:cs="Arial"/>
          <w:color w:val="000000" w:themeColor="text1"/>
          <w:lang w:val="it-IT"/>
        </w:rPr>
      </w:pPr>
    </w:p>
    <w:p w14:paraId="5B9F7A4A" w14:textId="01A4022F" w:rsidR="000725C1" w:rsidRPr="00017FDA" w:rsidRDefault="000725C1" w:rsidP="000725C1">
      <w:pPr>
        <w:jc w:val="right"/>
        <w:rPr>
          <w:rFonts w:ascii="Arial" w:hAnsi="Arial" w:cs="Arial"/>
          <w:color w:val="000000" w:themeColor="text1"/>
        </w:rPr>
      </w:pPr>
    </w:p>
    <w:p w14:paraId="1023559B" w14:textId="07977C0D" w:rsidR="000725C1" w:rsidRPr="00017FDA" w:rsidRDefault="000725C1" w:rsidP="000725C1">
      <w:pPr>
        <w:jc w:val="right"/>
        <w:rPr>
          <w:rFonts w:ascii="Arial" w:hAnsi="Arial" w:cs="Arial"/>
          <w:color w:val="000000" w:themeColor="text1"/>
        </w:rPr>
      </w:pPr>
    </w:p>
    <w:p w14:paraId="3697E44A" w14:textId="77777777" w:rsidR="000725C1" w:rsidRPr="00017FDA" w:rsidRDefault="000725C1" w:rsidP="000725C1">
      <w:pPr>
        <w:rPr>
          <w:rFonts w:ascii="Arial" w:hAnsi="Arial" w:cs="Arial"/>
          <w:color w:val="000000" w:themeColor="text1"/>
          <w:sz w:val="16"/>
        </w:rPr>
      </w:pPr>
    </w:p>
    <w:p w14:paraId="7C1DC192" w14:textId="77777777" w:rsidR="000725C1" w:rsidRPr="00017FDA" w:rsidRDefault="000725C1" w:rsidP="000725C1">
      <w:pPr>
        <w:rPr>
          <w:rFonts w:ascii="Arial" w:hAnsi="Arial" w:cs="Arial"/>
          <w:color w:val="000000" w:themeColor="text1"/>
          <w:sz w:val="16"/>
        </w:rPr>
      </w:pPr>
    </w:p>
    <w:p w14:paraId="1C980450" w14:textId="0C0FF78C" w:rsidR="000725C1" w:rsidRDefault="000725C1" w:rsidP="000725C1">
      <w:pPr>
        <w:rPr>
          <w:rFonts w:ascii="Arial" w:hAnsi="Arial" w:cs="Arial"/>
          <w:color w:val="000000" w:themeColor="text1"/>
          <w:sz w:val="16"/>
        </w:rPr>
      </w:pPr>
      <w:r w:rsidRPr="00017FDA">
        <w:rPr>
          <w:rFonts w:ascii="Arial" w:hAnsi="Arial" w:cs="Arial"/>
          <w:color w:val="000000" w:themeColor="text1"/>
          <w:sz w:val="16"/>
        </w:rPr>
        <w:t xml:space="preserve"> Friedrich-</w:t>
      </w:r>
      <w:proofErr w:type="spellStart"/>
      <w:r w:rsidRPr="00017FDA">
        <w:rPr>
          <w:rFonts w:ascii="Arial" w:hAnsi="Arial" w:cs="Arial"/>
          <w:color w:val="000000" w:themeColor="text1"/>
          <w:sz w:val="16"/>
        </w:rPr>
        <w:t>Bödecker</w:t>
      </w:r>
      <w:proofErr w:type="spellEnd"/>
      <w:r w:rsidRPr="00017FDA">
        <w:rPr>
          <w:rFonts w:ascii="Arial" w:hAnsi="Arial" w:cs="Arial"/>
          <w:color w:val="000000" w:themeColor="text1"/>
          <w:sz w:val="16"/>
        </w:rPr>
        <w:t>-Kreis im Land Rhe</w:t>
      </w:r>
      <w:r w:rsidR="007D1A4E">
        <w:rPr>
          <w:rFonts w:ascii="Arial" w:hAnsi="Arial" w:cs="Arial"/>
          <w:color w:val="000000" w:themeColor="text1"/>
          <w:sz w:val="16"/>
        </w:rPr>
        <w:t xml:space="preserve">inland-Pfalz und in Luxemburg e.V., Vorsitzender Malte Blümke, Saarstraße 21, 54290 Trier, Tel. 0651-9941437, Handy 01776114811, Email: </w:t>
      </w:r>
      <w:r w:rsidR="00EC4C01">
        <w:rPr>
          <w:rStyle w:val="Hyperlink"/>
          <w:rFonts w:ascii="Arial" w:hAnsi="Arial" w:cs="Arial"/>
          <w:sz w:val="16"/>
        </w:rPr>
        <w:t>malte.bluemke@outlook.com</w:t>
      </w:r>
      <w:r w:rsidR="00D23885">
        <w:rPr>
          <w:rFonts w:ascii="Arial" w:hAnsi="Arial" w:cs="Arial"/>
          <w:color w:val="000000" w:themeColor="text1"/>
          <w:sz w:val="16"/>
        </w:rPr>
        <w:t xml:space="preserve">, </w:t>
      </w:r>
      <w:hyperlink r:id="rId9" w:history="1">
        <w:r w:rsidR="00D23885" w:rsidRPr="004019C6">
          <w:rPr>
            <w:rStyle w:val="Hyperlink"/>
            <w:rFonts w:ascii="Arial" w:hAnsi="Arial" w:cs="Arial"/>
            <w:sz w:val="16"/>
          </w:rPr>
          <w:t>www.fbkrpl.boedecker-kreis.de</w:t>
        </w:r>
      </w:hyperlink>
      <w:r w:rsidR="00D23885">
        <w:rPr>
          <w:rFonts w:ascii="Arial" w:hAnsi="Arial" w:cs="Arial"/>
          <w:color w:val="000000" w:themeColor="text1"/>
          <w:sz w:val="16"/>
        </w:rPr>
        <w:t xml:space="preserve"> </w:t>
      </w:r>
    </w:p>
    <w:p w14:paraId="3CEFCC8F" w14:textId="77777777" w:rsidR="00D23885" w:rsidRDefault="00D23885" w:rsidP="000725C1">
      <w:pPr>
        <w:rPr>
          <w:rFonts w:ascii="Arial" w:hAnsi="Arial" w:cs="Arial"/>
          <w:color w:val="000000" w:themeColor="text1"/>
          <w:sz w:val="16"/>
        </w:rPr>
      </w:pPr>
    </w:p>
    <w:p w14:paraId="3333D681" w14:textId="5514CF61" w:rsidR="00ED45C3" w:rsidRDefault="009C7C9F" w:rsidP="009044F0">
      <w:pPr>
        <w:rPr>
          <w:rFonts w:ascii="Arial" w:hAnsi="Arial" w:cs="Arial"/>
          <w:color w:val="000000" w:themeColor="text1"/>
          <w:sz w:val="16"/>
        </w:rPr>
      </w:pPr>
      <w:r>
        <w:rPr>
          <w:rFonts w:ascii="Arial" w:hAnsi="Arial" w:cs="Arial"/>
          <w:color w:val="000000" w:themeColor="text1"/>
          <w:sz w:val="16"/>
        </w:rPr>
        <w:t xml:space="preserve">                                                                                      </w:t>
      </w:r>
      <w:r w:rsidR="00786271">
        <w:rPr>
          <w:rFonts w:ascii="Arial" w:hAnsi="Arial" w:cs="Arial"/>
          <w:color w:val="000000" w:themeColor="text1"/>
          <w:sz w:val="16"/>
        </w:rPr>
        <w:t xml:space="preserve">            Trier, den 11.8.2023</w:t>
      </w:r>
    </w:p>
    <w:p w14:paraId="5D7192E4" w14:textId="66B8CFA1" w:rsidR="00A37DFD" w:rsidRDefault="009044F0" w:rsidP="009044F0">
      <w:pPr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Presseerklärung</w:t>
      </w:r>
    </w:p>
    <w:p w14:paraId="1A64A9C9" w14:textId="77777777" w:rsidR="00786271" w:rsidRDefault="00786271" w:rsidP="009044F0">
      <w:pPr>
        <w:rPr>
          <w:rFonts w:ascii="Arial" w:hAnsi="Arial" w:cs="Arial"/>
          <w:b/>
          <w:color w:val="000000" w:themeColor="text1"/>
          <w:u w:val="single"/>
        </w:rPr>
      </w:pPr>
    </w:p>
    <w:p w14:paraId="2936116A" w14:textId="77777777" w:rsidR="00786271" w:rsidRDefault="00786271" w:rsidP="00E62360">
      <w:pPr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Die Fantasiewelten der Kinder aus dem Jugendtreff finden Eingang in das neue Wörterweltenbuch</w:t>
      </w:r>
    </w:p>
    <w:p w14:paraId="6B8FE443" w14:textId="215B31DD" w:rsidR="00FD4A98" w:rsidRDefault="00786271" w:rsidP="00E62360">
      <w:pPr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Sommerferiencamp</w:t>
      </w:r>
      <w:r w:rsidR="00FD4A98">
        <w:rPr>
          <w:rFonts w:ascii="Arial" w:hAnsi="Arial" w:cs="Arial"/>
          <w:b/>
          <w:color w:val="000000" w:themeColor="text1"/>
          <w:u w:val="single"/>
        </w:rPr>
        <w:t xml:space="preserve"> im Jugendtreff mit Autor Manfred Theisen</w:t>
      </w:r>
    </w:p>
    <w:p w14:paraId="485D5035" w14:textId="77777777" w:rsidR="00D14F7C" w:rsidRDefault="00D14F7C" w:rsidP="00E62360">
      <w:pPr>
        <w:rPr>
          <w:rFonts w:ascii="Arial" w:hAnsi="Arial" w:cs="Arial"/>
          <w:b/>
          <w:color w:val="000000" w:themeColor="text1"/>
          <w:u w:val="single"/>
        </w:rPr>
      </w:pPr>
    </w:p>
    <w:p w14:paraId="3EDACC08" w14:textId="5D60427B" w:rsidR="00D14F7C" w:rsidRDefault="00786271" w:rsidP="00DF240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Zum Abschluss des Sommerferiencamps</w:t>
      </w:r>
      <w:r w:rsidR="00DF240D" w:rsidRPr="00CC1E0A">
        <w:rPr>
          <w:rFonts w:ascii="Arial" w:hAnsi="Arial" w:cs="Arial"/>
          <w:color w:val="000000" w:themeColor="text1"/>
        </w:rPr>
        <w:t xml:space="preserve"> des Jugendtreff</w:t>
      </w:r>
      <w:r w:rsidR="00764ED8">
        <w:rPr>
          <w:rFonts w:ascii="Arial" w:hAnsi="Arial" w:cs="Arial"/>
          <w:color w:val="000000" w:themeColor="text1"/>
        </w:rPr>
        <w:t>s</w:t>
      </w:r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Ehrang</w:t>
      </w:r>
      <w:proofErr w:type="spellEnd"/>
      <w:r>
        <w:rPr>
          <w:rFonts w:ascii="Arial" w:hAnsi="Arial" w:cs="Arial"/>
          <w:color w:val="000000" w:themeColor="text1"/>
        </w:rPr>
        <w:t>-Quint überreichte</w:t>
      </w:r>
      <w:r w:rsidR="00DF240D" w:rsidRPr="00CC1E0A">
        <w:rPr>
          <w:rFonts w:ascii="Arial" w:hAnsi="Arial" w:cs="Arial"/>
          <w:color w:val="000000" w:themeColor="text1"/>
        </w:rPr>
        <w:t xml:space="preserve"> Malte Blümke, Bundesvorsitzender der Friedrich-</w:t>
      </w:r>
      <w:proofErr w:type="spellStart"/>
      <w:r w:rsidR="00DF240D" w:rsidRPr="00CC1E0A">
        <w:rPr>
          <w:rFonts w:ascii="Arial" w:hAnsi="Arial" w:cs="Arial"/>
          <w:color w:val="000000" w:themeColor="text1"/>
        </w:rPr>
        <w:t>Bödecker</w:t>
      </w:r>
      <w:proofErr w:type="spellEnd"/>
      <w:r w:rsidR="00DF240D" w:rsidRPr="00CC1E0A">
        <w:rPr>
          <w:rFonts w:ascii="Arial" w:hAnsi="Arial" w:cs="Arial"/>
          <w:color w:val="000000" w:themeColor="text1"/>
        </w:rPr>
        <w:t>-Kreise</w:t>
      </w:r>
      <w:r w:rsidR="005530B0" w:rsidRPr="00CC1E0A">
        <w:rPr>
          <w:rFonts w:ascii="Arial" w:hAnsi="Arial" w:cs="Arial"/>
          <w:color w:val="000000" w:themeColor="text1"/>
        </w:rPr>
        <w:t>,</w:t>
      </w:r>
      <w:r w:rsidR="00DF240D" w:rsidRPr="00CC1E0A">
        <w:rPr>
          <w:rFonts w:ascii="Arial" w:hAnsi="Arial" w:cs="Arial"/>
          <w:color w:val="000000" w:themeColor="text1"/>
        </w:rPr>
        <w:t xml:space="preserve"> das neu erschienene </w:t>
      </w:r>
      <w:r>
        <w:rPr>
          <w:rFonts w:ascii="Arial" w:hAnsi="Arial" w:cs="Arial"/>
          <w:color w:val="000000" w:themeColor="text1"/>
        </w:rPr>
        <w:t>Jahrbuch „Wörterwelten“ dem B</w:t>
      </w:r>
      <w:r w:rsidR="00CB30B5">
        <w:rPr>
          <w:rFonts w:ascii="Arial" w:hAnsi="Arial" w:cs="Arial"/>
          <w:color w:val="000000" w:themeColor="text1"/>
        </w:rPr>
        <w:t xml:space="preserve">eigeordneten der Stadt Trier Markus </w:t>
      </w:r>
      <w:proofErr w:type="spellStart"/>
      <w:r w:rsidR="00CB30B5">
        <w:rPr>
          <w:rFonts w:ascii="Arial" w:hAnsi="Arial" w:cs="Arial"/>
          <w:color w:val="000000" w:themeColor="text1"/>
        </w:rPr>
        <w:t>Nöhl</w:t>
      </w:r>
      <w:proofErr w:type="spellEnd"/>
      <w:r w:rsidR="00181B8E">
        <w:rPr>
          <w:rFonts w:ascii="Arial" w:hAnsi="Arial" w:cs="Arial"/>
          <w:color w:val="000000" w:themeColor="text1"/>
        </w:rPr>
        <w:t xml:space="preserve">. In dem Jahrbuch </w:t>
      </w:r>
      <w:r w:rsidR="00764ED8">
        <w:rPr>
          <w:rFonts w:ascii="Arial" w:hAnsi="Arial" w:cs="Arial"/>
          <w:color w:val="000000" w:themeColor="text1"/>
        </w:rPr>
        <w:t>werden alle 126 Bildungsbündnisse des Friedrich-</w:t>
      </w:r>
      <w:proofErr w:type="spellStart"/>
      <w:r w:rsidR="00764ED8">
        <w:rPr>
          <w:rFonts w:ascii="Arial" w:hAnsi="Arial" w:cs="Arial"/>
          <w:color w:val="000000" w:themeColor="text1"/>
        </w:rPr>
        <w:t>Bödecker</w:t>
      </w:r>
      <w:proofErr w:type="spellEnd"/>
      <w:r w:rsidR="00764ED8">
        <w:rPr>
          <w:rFonts w:ascii="Arial" w:hAnsi="Arial" w:cs="Arial"/>
          <w:color w:val="000000" w:themeColor="text1"/>
        </w:rPr>
        <w:t xml:space="preserve">-Kreises im Rahmen des Bundesprojektes „Kultur macht stark“ aus dem Jahre 2022 vorgestellt, darunter auch das Bildungsbündnis des Jugendtreffs mit dem Titel „Nach der Katastrophe“. In sehr authentischen Erzählungen </w:t>
      </w:r>
      <w:r w:rsidR="00D05F09">
        <w:rPr>
          <w:rFonts w:ascii="Arial" w:hAnsi="Arial" w:cs="Arial"/>
          <w:color w:val="000000" w:themeColor="text1"/>
        </w:rPr>
        <w:t xml:space="preserve">berichten die jungen Trierer Autorinnen Eva Stadler, </w:t>
      </w:r>
      <w:proofErr w:type="spellStart"/>
      <w:r w:rsidR="00D05F09">
        <w:rPr>
          <w:rFonts w:ascii="Arial" w:hAnsi="Arial" w:cs="Arial"/>
          <w:color w:val="000000" w:themeColor="text1"/>
        </w:rPr>
        <w:t>Emelie</w:t>
      </w:r>
      <w:proofErr w:type="spellEnd"/>
      <w:r w:rsidR="00D05F09">
        <w:rPr>
          <w:rFonts w:ascii="Arial" w:hAnsi="Arial" w:cs="Arial"/>
          <w:color w:val="000000" w:themeColor="text1"/>
        </w:rPr>
        <w:t xml:space="preserve"> </w:t>
      </w:r>
      <w:proofErr w:type="spellStart"/>
      <w:r w:rsidR="00D05F09">
        <w:rPr>
          <w:rFonts w:ascii="Arial" w:hAnsi="Arial" w:cs="Arial"/>
          <w:color w:val="000000" w:themeColor="text1"/>
        </w:rPr>
        <w:t>Spiker</w:t>
      </w:r>
      <w:proofErr w:type="spellEnd"/>
      <w:r w:rsidR="00D05F09">
        <w:rPr>
          <w:rFonts w:ascii="Arial" w:hAnsi="Arial" w:cs="Arial"/>
          <w:color w:val="000000" w:themeColor="text1"/>
        </w:rPr>
        <w:t xml:space="preserve"> und Rebecca Kirschen </w:t>
      </w:r>
      <w:r w:rsidR="00DF240D" w:rsidRPr="00CC1E0A">
        <w:rPr>
          <w:rFonts w:ascii="Arial" w:hAnsi="Arial" w:cs="Arial"/>
          <w:color w:val="000000" w:themeColor="text1"/>
        </w:rPr>
        <w:t>von ihren Erfahrungen in der Corona-Zeit und der Hochwasserkatastrophe</w:t>
      </w:r>
      <w:r w:rsidR="00D05F09">
        <w:rPr>
          <w:rFonts w:ascii="Arial" w:hAnsi="Arial" w:cs="Arial"/>
          <w:color w:val="000000" w:themeColor="text1"/>
        </w:rPr>
        <w:t xml:space="preserve">. </w:t>
      </w:r>
    </w:p>
    <w:p w14:paraId="2B2A39D8" w14:textId="77777777" w:rsidR="00D05F09" w:rsidRDefault="00D05F09" w:rsidP="00DF240D">
      <w:pPr>
        <w:rPr>
          <w:rFonts w:ascii="Arial" w:hAnsi="Arial" w:cs="Arial"/>
          <w:color w:val="000000" w:themeColor="text1"/>
        </w:rPr>
      </w:pPr>
    </w:p>
    <w:p w14:paraId="77094A40" w14:textId="69427D3E" w:rsidR="00C17EAB" w:rsidRPr="00CC1E0A" w:rsidRDefault="00D05F09" w:rsidP="00DF240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 dem neuen Bildungsbündnis 2023, das jeweils in den Oster-, Pfingst- und Sommerferien </w:t>
      </w:r>
      <w:r w:rsidR="00CB30B5">
        <w:rPr>
          <w:rFonts w:ascii="Arial" w:hAnsi="Arial" w:cs="Arial"/>
          <w:color w:val="000000" w:themeColor="text1"/>
        </w:rPr>
        <w:t>durchgeführt wurde</w:t>
      </w:r>
      <w:r>
        <w:rPr>
          <w:rFonts w:ascii="Arial" w:hAnsi="Arial" w:cs="Arial"/>
          <w:color w:val="000000" w:themeColor="text1"/>
        </w:rPr>
        <w:t xml:space="preserve">, </w:t>
      </w:r>
      <w:r w:rsidR="00CB30B5">
        <w:rPr>
          <w:rFonts w:ascii="Arial" w:hAnsi="Arial" w:cs="Arial"/>
          <w:color w:val="000000" w:themeColor="text1"/>
        </w:rPr>
        <w:t>haben sich</w:t>
      </w:r>
      <w:r>
        <w:rPr>
          <w:rFonts w:ascii="Arial" w:hAnsi="Arial" w:cs="Arial"/>
          <w:color w:val="000000" w:themeColor="text1"/>
        </w:rPr>
        <w:t xml:space="preserve"> die Kinder des Jugendtreffs im Alter von 7 bis 12 Jahren Figuren aus ihrer Fantasiewelt aus</w:t>
      </w:r>
      <w:r w:rsidR="00CB30B5">
        <w:rPr>
          <w:rFonts w:ascii="Arial" w:hAnsi="Arial" w:cs="Arial"/>
          <w:color w:val="000000" w:themeColor="text1"/>
        </w:rPr>
        <w:t>gedacht.</w:t>
      </w:r>
      <w:r w:rsidR="000003DB">
        <w:rPr>
          <w:rFonts w:ascii="Arial" w:hAnsi="Arial" w:cs="Arial"/>
          <w:color w:val="000000" w:themeColor="text1"/>
        </w:rPr>
        <w:t xml:space="preserve"> </w:t>
      </w:r>
      <w:r w:rsidR="008461A6" w:rsidRPr="00CC1E0A">
        <w:rPr>
          <w:rFonts w:ascii="Arial" w:hAnsi="Arial" w:cs="Arial"/>
          <w:color w:val="000000" w:themeColor="text1"/>
        </w:rPr>
        <w:t>Mit d</w:t>
      </w:r>
      <w:r w:rsidR="000003DB">
        <w:rPr>
          <w:rFonts w:ascii="Arial" w:hAnsi="Arial" w:cs="Arial"/>
          <w:color w:val="000000" w:themeColor="text1"/>
        </w:rPr>
        <w:t xml:space="preserve">iesen Figuren können sie sich </w:t>
      </w:r>
      <w:r w:rsidR="008461A6" w:rsidRPr="00CC1E0A">
        <w:rPr>
          <w:rFonts w:ascii="Arial" w:hAnsi="Arial" w:cs="Arial"/>
          <w:color w:val="000000" w:themeColor="text1"/>
        </w:rPr>
        <w:t xml:space="preserve"> selbst ausdrücken, so wie es professionelle Fantasy-und Fantastik-Autoren auch tun. Dabei entstehen Geschichten und Impressionen, die mit Texten, Zeichnungen, Fotos und F</w:t>
      </w:r>
      <w:r w:rsidR="00CB30B5">
        <w:rPr>
          <w:rFonts w:ascii="Arial" w:hAnsi="Arial" w:cs="Arial"/>
          <w:color w:val="000000" w:themeColor="text1"/>
        </w:rPr>
        <w:t xml:space="preserve">ilmen zum Leben erweckt werden und die Grundlage für das neue Wörterweltenbuch bilden, das im Herbst 2023 erscheinen wird. </w:t>
      </w:r>
    </w:p>
    <w:p w14:paraId="464C671D" w14:textId="4EC23625" w:rsidR="00362C0F" w:rsidRPr="00CC1E0A" w:rsidRDefault="00403F53" w:rsidP="00115BC2">
      <w:pPr>
        <w:jc w:val="both"/>
        <w:rPr>
          <w:rFonts w:ascii="Arial" w:hAnsi="Arial" w:cs="Arial"/>
          <w:color w:val="000000" w:themeColor="text1"/>
        </w:rPr>
      </w:pPr>
      <w:r w:rsidRPr="00CC1E0A">
        <w:rPr>
          <w:rFonts w:ascii="Arial" w:hAnsi="Arial" w:cs="Arial"/>
          <w:color w:val="000000" w:themeColor="text1"/>
        </w:rPr>
        <w:t>.</w:t>
      </w:r>
    </w:p>
    <w:p w14:paraId="22501960" w14:textId="5F54BA6E" w:rsidR="0094795A" w:rsidRPr="00CC1E0A" w:rsidRDefault="0056169B" w:rsidP="00115BC2">
      <w:pPr>
        <w:jc w:val="both"/>
        <w:rPr>
          <w:rFonts w:ascii="Arial" w:hAnsi="Arial" w:cs="Arial"/>
          <w:color w:val="000000" w:themeColor="text1"/>
        </w:rPr>
      </w:pPr>
      <w:r w:rsidRPr="00CC1E0A">
        <w:rPr>
          <w:rFonts w:ascii="Arial" w:hAnsi="Arial" w:cs="Arial"/>
          <w:color w:val="000000" w:themeColor="text1"/>
        </w:rPr>
        <w:t>Mit dem</w:t>
      </w:r>
      <w:r w:rsidR="00AE4EB6" w:rsidRPr="00CC1E0A">
        <w:rPr>
          <w:rFonts w:ascii="Arial" w:hAnsi="Arial" w:cs="Arial"/>
          <w:color w:val="000000" w:themeColor="text1"/>
        </w:rPr>
        <w:t xml:space="preserve"> erfolgreiche</w:t>
      </w:r>
      <w:r w:rsidRPr="00CC1E0A">
        <w:rPr>
          <w:rFonts w:ascii="Arial" w:hAnsi="Arial" w:cs="Arial"/>
          <w:color w:val="000000" w:themeColor="text1"/>
        </w:rPr>
        <w:t>n</w:t>
      </w:r>
      <w:r w:rsidR="00CB30B5">
        <w:rPr>
          <w:rFonts w:ascii="Arial" w:hAnsi="Arial" w:cs="Arial"/>
          <w:color w:val="000000" w:themeColor="text1"/>
        </w:rPr>
        <w:t xml:space="preserve"> Sommer</w:t>
      </w:r>
      <w:r w:rsidR="00113209">
        <w:rPr>
          <w:rFonts w:ascii="Arial" w:hAnsi="Arial" w:cs="Arial"/>
          <w:color w:val="000000" w:themeColor="text1"/>
        </w:rPr>
        <w:t>feriencamp, das</w:t>
      </w:r>
      <w:r w:rsidR="00CB30B5">
        <w:rPr>
          <w:rFonts w:ascii="Arial" w:hAnsi="Arial" w:cs="Arial"/>
          <w:color w:val="000000" w:themeColor="text1"/>
        </w:rPr>
        <w:t xml:space="preserve"> in der Trierer Skatehalle mit dem Bau eines </w:t>
      </w:r>
      <w:proofErr w:type="spellStart"/>
      <w:r w:rsidR="00CB30B5">
        <w:rPr>
          <w:rFonts w:ascii="Arial" w:hAnsi="Arial" w:cs="Arial"/>
          <w:color w:val="000000" w:themeColor="text1"/>
        </w:rPr>
        <w:t>Fairteilers</w:t>
      </w:r>
      <w:proofErr w:type="spellEnd"/>
      <w:r w:rsidR="00CB30B5">
        <w:rPr>
          <w:rFonts w:ascii="Arial" w:hAnsi="Arial" w:cs="Arial"/>
          <w:color w:val="000000" w:themeColor="text1"/>
        </w:rPr>
        <w:t xml:space="preserve">, dem eigenen Zubereiten von Speisen aus geretteten Lebensmitteln und </w:t>
      </w:r>
      <w:r w:rsidR="00113209">
        <w:rPr>
          <w:rFonts w:ascii="Arial" w:hAnsi="Arial" w:cs="Arial"/>
          <w:color w:val="000000" w:themeColor="text1"/>
        </w:rPr>
        <w:t>einer Vielzahl von spannenden Aktivitäten seinen Höhepunkt fand,</w:t>
      </w:r>
      <w:r w:rsidR="00AE4EB6" w:rsidRPr="00CC1E0A">
        <w:rPr>
          <w:rFonts w:ascii="Arial" w:hAnsi="Arial" w:cs="Arial"/>
          <w:color w:val="000000" w:themeColor="text1"/>
        </w:rPr>
        <w:t xml:space="preserve"> </w:t>
      </w:r>
      <w:r w:rsidR="00113209">
        <w:rPr>
          <w:rFonts w:ascii="Arial" w:hAnsi="Arial" w:cs="Arial"/>
          <w:color w:val="000000" w:themeColor="text1"/>
        </w:rPr>
        <w:t xml:space="preserve">konnte </w:t>
      </w:r>
      <w:r w:rsidRPr="00CC1E0A">
        <w:rPr>
          <w:rFonts w:ascii="Arial" w:hAnsi="Arial" w:cs="Arial"/>
          <w:color w:val="000000" w:themeColor="text1"/>
        </w:rPr>
        <w:t xml:space="preserve"> den Kindern ein besonderes Erlebnis durch das herausragende En</w:t>
      </w:r>
      <w:r w:rsidR="00284E92" w:rsidRPr="00CC1E0A">
        <w:rPr>
          <w:rFonts w:ascii="Arial" w:hAnsi="Arial" w:cs="Arial"/>
          <w:color w:val="000000" w:themeColor="text1"/>
        </w:rPr>
        <w:t>gagement des Jugendtreff-Teams</w:t>
      </w:r>
      <w:r w:rsidR="00113209">
        <w:rPr>
          <w:rFonts w:ascii="Arial" w:hAnsi="Arial" w:cs="Arial"/>
          <w:color w:val="000000" w:themeColor="text1"/>
        </w:rPr>
        <w:t xml:space="preserve"> und des Team der Skathalle</w:t>
      </w:r>
      <w:r w:rsidR="00284E92" w:rsidRPr="00CC1E0A">
        <w:rPr>
          <w:rFonts w:ascii="Arial" w:hAnsi="Arial" w:cs="Arial"/>
          <w:color w:val="000000" w:themeColor="text1"/>
        </w:rPr>
        <w:t xml:space="preserve"> und </w:t>
      </w:r>
      <w:r w:rsidRPr="00CC1E0A">
        <w:rPr>
          <w:rFonts w:ascii="Arial" w:hAnsi="Arial" w:cs="Arial"/>
          <w:color w:val="000000" w:themeColor="text1"/>
        </w:rPr>
        <w:t>des Friedrich-</w:t>
      </w:r>
      <w:proofErr w:type="spellStart"/>
      <w:r w:rsidRPr="00CC1E0A">
        <w:rPr>
          <w:rFonts w:ascii="Arial" w:hAnsi="Arial" w:cs="Arial"/>
          <w:color w:val="000000" w:themeColor="text1"/>
        </w:rPr>
        <w:t>Bödecker</w:t>
      </w:r>
      <w:proofErr w:type="spellEnd"/>
      <w:r w:rsidRPr="00CC1E0A">
        <w:rPr>
          <w:rFonts w:ascii="Arial" w:hAnsi="Arial" w:cs="Arial"/>
          <w:color w:val="000000" w:themeColor="text1"/>
        </w:rPr>
        <w:t>-Kreises mit se</w:t>
      </w:r>
      <w:r w:rsidR="00284E92" w:rsidRPr="00CC1E0A">
        <w:rPr>
          <w:rFonts w:ascii="Arial" w:hAnsi="Arial" w:cs="Arial"/>
          <w:color w:val="000000" w:themeColor="text1"/>
        </w:rPr>
        <w:t>inem „Kultur macht stark“ – Projekt</w:t>
      </w:r>
      <w:r w:rsidR="00113209">
        <w:rPr>
          <w:rFonts w:ascii="Arial" w:hAnsi="Arial" w:cs="Arial"/>
          <w:color w:val="000000" w:themeColor="text1"/>
        </w:rPr>
        <w:t xml:space="preserve"> geboten werden.</w:t>
      </w:r>
    </w:p>
    <w:p w14:paraId="1B653C64" w14:textId="77777777" w:rsidR="008461A6" w:rsidRPr="00CC1E0A" w:rsidRDefault="008461A6" w:rsidP="00115BC2">
      <w:pPr>
        <w:jc w:val="both"/>
        <w:rPr>
          <w:rFonts w:ascii="Arial" w:hAnsi="Arial" w:cs="Arial"/>
          <w:color w:val="000000" w:themeColor="text1"/>
        </w:rPr>
      </w:pPr>
    </w:p>
    <w:p w14:paraId="1C7D7423" w14:textId="649D0C2F" w:rsidR="00A37DFD" w:rsidRDefault="00ED45C3" w:rsidP="00E62360">
      <w:pPr>
        <w:rPr>
          <w:rFonts w:ascii="Arial" w:hAnsi="Arial" w:cs="Arial"/>
          <w:color w:val="000000" w:themeColor="text1"/>
        </w:rPr>
      </w:pPr>
      <w:r w:rsidRPr="00CC1E0A">
        <w:rPr>
          <w:rFonts w:ascii="Arial" w:hAnsi="Arial" w:cs="Arial"/>
          <w:color w:val="000000" w:themeColor="text1"/>
        </w:rPr>
        <w:t>V</w:t>
      </w:r>
      <w:r w:rsidR="0094795A" w:rsidRPr="00CC1E0A">
        <w:rPr>
          <w:rFonts w:ascii="Arial" w:hAnsi="Arial" w:cs="Arial"/>
          <w:color w:val="000000" w:themeColor="text1"/>
        </w:rPr>
        <w:t>erantwortlich: Judith Peters, Friedrich-</w:t>
      </w:r>
      <w:proofErr w:type="spellStart"/>
      <w:r w:rsidR="0094795A" w:rsidRPr="00CC1E0A">
        <w:rPr>
          <w:rFonts w:ascii="Arial" w:hAnsi="Arial" w:cs="Arial"/>
          <w:color w:val="000000" w:themeColor="text1"/>
        </w:rPr>
        <w:t>Bödecker</w:t>
      </w:r>
      <w:proofErr w:type="spellEnd"/>
      <w:r w:rsidR="0094795A" w:rsidRPr="00CC1E0A">
        <w:rPr>
          <w:rFonts w:ascii="Arial" w:hAnsi="Arial" w:cs="Arial"/>
          <w:color w:val="000000" w:themeColor="text1"/>
        </w:rPr>
        <w:t>-Kreis</w:t>
      </w:r>
    </w:p>
    <w:p w14:paraId="77E94ACD" w14:textId="77777777" w:rsidR="00B464CA" w:rsidRPr="00CC1E0A" w:rsidRDefault="00B464CA" w:rsidP="00E62360">
      <w:pPr>
        <w:rPr>
          <w:rFonts w:ascii="Arial" w:hAnsi="Arial" w:cs="Arial"/>
          <w:color w:val="000000" w:themeColor="text1"/>
        </w:rPr>
      </w:pPr>
      <w:bookmarkStart w:id="0" w:name="_GoBack"/>
      <w:bookmarkEnd w:id="0"/>
    </w:p>
    <w:p w14:paraId="682127F6" w14:textId="4FFB7CF8" w:rsidR="0056169B" w:rsidRPr="00CC1E0A" w:rsidRDefault="00113209" w:rsidP="00E6236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Foto (Felix Keilen</w:t>
      </w:r>
      <w:r w:rsidR="0056169B" w:rsidRPr="00CC1E0A">
        <w:rPr>
          <w:rFonts w:ascii="Arial" w:hAnsi="Arial" w:cs="Arial"/>
          <w:color w:val="000000" w:themeColor="text1"/>
        </w:rPr>
        <w:t xml:space="preserve">): Das Foto zeigt </w:t>
      </w:r>
      <w:r>
        <w:rPr>
          <w:rFonts w:ascii="Arial" w:hAnsi="Arial" w:cs="Arial"/>
          <w:color w:val="000000" w:themeColor="text1"/>
        </w:rPr>
        <w:t xml:space="preserve">das Sommerferiencamp des Jugendtreff </w:t>
      </w:r>
      <w:proofErr w:type="spellStart"/>
      <w:r>
        <w:rPr>
          <w:rFonts w:ascii="Arial" w:hAnsi="Arial" w:cs="Arial"/>
          <w:color w:val="000000" w:themeColor="text1"/>
        </w:rPr>
        <w:t>Ehrang</w:t>
      </w:r>
      <w:proofErr w:type="spellEnd"/>
      <w:r>
        <w:rPr>
          <w:rFonts w:ascii="Arial" w:hAnsi="Arial" w:cs="Arial"/>
          <w:color w:val="000000" w:themeColor="text1"/>
        </w:rPr>
        <w:t xml:space="preserve">-Quint in der Trierer Skatehalle mit Stadtbeigeordnetem Markus </w:t>
      </w:r>
      <w:proofErr w:type="spellStart"/>
      <w:r>
        <w:rPr>
          <w:rFonts w:ascii="Arial" w:hAnsi="Arial" w:cs="Arial"/>
          <w:color w:val="000000" w:themeColor="text1"/>
        </w:rPr>
        <w:t>Nöhl</w:t>
      </w:r>
      <w:proofErr w:type="spellEnd"/>
      <w:r>
        <w:rPr>
          <w:rFonts w:ascii="Arial" w:hAnsi="Arial" w:cs="Arial"/>
          <w:color w:val="000000" w:themeColor="text1"/>
        </w:rPr>
        <w:t xml:space="preserve">, </w:t>
      </w:r>
      <w:r w:rsidR="00181B8E">
        <w:rPr>
          <w:rFonts w:ascii="Arial" w:hAnsi="Arial" w:cs="Arial"/>
          <w:color w:val="000000" w:themeColor="text1"/>
        </w:rPr>
        <w:t>Bundes</w:t>
      </w:r>
      <w:r w:rsidR="00B464CA">
        <w:rPr>
          <w:rFonts w:ascii="Arial" w:hAnsi="Arial" w:cs="Arial"/>
          <w:color w:val="000000" w:themeColor="text1"/>
        </w:rPr>
        <w:t>-</w:t>
      </w:r>
      <w:proofErr w:type="spellStart"/>
      <w:r w:rsidR="00181B8E">
        <w:rPr>
          <w:rFonts w:ascii="Arial" w:hAnsi="Arial" w:cs="Arial"/>
          <w:color w:val="000000" w:themeColor="text1"/>
        </w:rPr>
        <w:t>vorsitzenden</w:t>
      </w:r>
      <w:proofErr w:type="spellEnd"/>
      <w:r w:rsidR="00181B8E">
        <w:rPr>
          <w:rFonts w:ascii="Arial" w:hAnsi="Arial" w:cs="Arial"/>
          <w:color w:val="000000" w:themeColor="text1"/>
        </w:rPr>
        <w:t xml:space="preserve"> der Friedrich-</w:t>
      </w:r>
      <w:proofErr w:type="spellStart"/>
      <w:r w:rsidR="00181B8E">
        <w:rPr>
          <w:rFonts w:ascii="Arial" w:hAnsi="Arial" w:cs="Arial"/>
          <w:color w:val="000000" w:themeColor="text1"/>
        </w:rPr>
        <w:t>Bödecker</w:t>
      </w:r>
      <w:proofErr w:type="spellEnd"/>
      <w:r w:rsidR="00181B8E">
        <w:rPr>
          <w:rFonts w:ascii="Arial" w:hAnsi="Arial" w:cs="Arial"/>
          <w:color w:val="000000" w:themeColor="text1"/>
        </w:rPr>
        <w:t>-Kreise e.V. Malte Blümke</w:t>
      </w:r>
      <w:r>
        <w:rPr>
          <w:rFonts w:ascii="Arial" w:hAnsi="Arial" w:cs="Arial"/>
          <w:color w:val="000000" w:themeColor="text1"/>
        </w:rPr>
        <w:t xml:space="preserve">, Ruth Nohl vom Jugendtreff, </w:t>
      </w:r>
      <w:r w:rsidR="00B464CA">
        <w:rPr>
          <w:rFonts w:ascii="Arial" w:hAnsi="Arial" w:cs="Arial"/>
          <w:color w:val="000000" w:themeColor="text1"/>
        </w:rPr>
        <w:t xml:space="preserve">Carlo </w:t>
      </w:r>
      <w:proofErr w:type="spellStart"/>
      <w:r w:rsidR="00B464CA">
        <w:rPr>
          <w:rFonts w:ascii="Arial" w:hAnsi="Arial" w:cs="Arial"/>
          <w:color w:val="000000" w:themeColor="text1"/>
        </w:rPr>
        <w:t>Schuff</w:t>
      </w:r>
      <w:proofErr w:type="spellEnd"/>
      <w:r w:rsidR="00B464CA">
        <w:rPr>
          <w:rFonts w:ascii="Arial" w:hAnsi="Arial" w:cs="Arial"/>
          <w:color w:val="000000" w:themeColor="text1"/>
        </w:rPr>
        <w:t xml:space="preserve"> von der Sparkasse Trier und Autor Manfred Theisen (Mitte). </w:t>
      </w:r>
      <w:r w:rsidR="00181B8E">
        <w:rPr>
          <w:rFonts w:ascii="Arial" w:hAnsi="Arial" w:cs="Arial"/>
          <w:color w:val="000000" w:themeColor="text1"/>
        </w:rPr>
        <w:t xml:space="preserve"> </w:t>
      </w:r>
    </w:p>
    <w:sectPr w:rsidR="0056169B" w:rsidRPr="00CC1E0A" w:rsidSect="00A47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E7A01" w14:textId="77777777" w:rsidR="00571BDF" w:rsidRDefault="00571BDF">
      <w:r>
        <w:separator/>
      </w:r>
    </w:p>
  </w:endnote>
  <w:endnote w:type="continuationSeparator" w:id="0">
    <w:p w14:paraId="335F53D4" w14:textId="77777777" w:rsidR="00571BDF" w:rsidRDefault="0057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3805E" w14:textId="77777777" w:rsidR="00D87407" w:rsidRDefault="000725C1" w:rsidP="006F37EA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4E071CA" w14:textId="77777777" w:rsidR="00D87407" w:rsidRDefault="00571BDF" w:rsidP="00D87407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730E5" w14:textId="77777777" w:rsidR="00D87407" w:rsidRDefault="000725C1" w:rsidP="006F37EA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464CA">
      <w:rPr>
        <w:rStyle w:val="Seitenzahl"/>
        <w:noProof/>
      </w:rPr>
      <w:t>1</w:t>
    </w:r>
    <w:r>
      <w:rPr>
        <w:rStyle w:val="Seitenzahl"/>
      </w:rPr>
      <w:fldChar w:fldCharType="end"/>
    </w:r>
  </w:p>
  <w:p w14:paraId="707F4C2D" w14:textId="77777777" w:rsidR="00D23885" w:rsidRDefault="000725C1" w:rsidP="00D87407">
    <w:pPr>
      <w:pStyle w:val="Fuzeile"/>
      <w:ind w:right="360"/>
      <w:rPr>
        <w:sz w:val="20"/>
      </w:rPr>
    </w:pPr>
    <w:r>
      <w:rPr>
        <w:sz w:val="20"/>
      </w:rPr>
      <w:t>Ba</w:t>
    </w:r>
    <w:r w:rsidR="00D23885">
      <w:rPr>
        <w:sz w:val="20"/>
      </w:rPr>
      <w:t xml:space="preserve">nkverbindung:    Sparkasse Trier IBAN: DE23 5855 0130 0001 0880 12    </w:t>
    </w:r>
    <w:r>
      <w:rPr>
        <w:sz w:val="20"/>
      </w:rPr>
      <w:t xml:space="preserve"> </w:t>
    </w:r>
    <w:r w:rsidR="005A251F">
      <w:rPr>
        <w:sz w:val="20"/>
      </w:rPr>
      <w:t xml:space="preserve">     </w:t>
    </w:r>
    <w:r>
      <w:rPr>
        <w:sz w:val="20"/>
      </w:rPr>
      <w:t>BIC:</w:t>
    </w:r>
    <w:r w:rsidR="00D23885">
      <w:rPr>
        <w:sz w:val="20"/>
      </w:rPr>
      <w:t xml:space="preserve"> TRISDE55XXX</w:t>
    </w:r>
  </w:p>
  <w:p w14:paraId="76B0AFB1" w14:textId="1E88D00D" w:rsidR="0058779D" w:rsidRDefault="00D23885" w:rsidP="0058779D">
    <w:pPr>
      <w:pStyle w:val="Fuzeile"/>
      <w:ind w:right="360"/>
      <w:rPr>
        <w:sz w:val="20"/>
      </w:rPr>
    </w:pPr>
    <w:r>
      <w:rPr>
        <w:sz w:val="20"/>
      </w:rPr>
      <w:t>Eintragung im Vereinsregister beim Amtsgericht Wittlich VR 41297</w:t>
    </w:r>
    <w:r w:rsidR="0058779D">
      <w:rPr>
        <w:sz w:val="20"/>
      </w:rPr>
      <w:t xml:space="preserve"> - Anerkennung der Gemeinnützigkeit</w:t>
    </w:r>
  </w:p>
  <w:p w14:paraId="5EBB9868" w14:textId="0807D29E" w:rsidR="00536952" w:rsidRDefault="0058779D" w:rsidP="0058779D">
    <w:pPr>
      <w:pStyle w:val="Fuzeile"/>
      <w:ind w:right="360"/>
      <w:rPr>
        <w:sz w:val="20"/>
      </w:rPr>
    </w:pPr>
    <w:r>
      <w:rPr>
        <w:sz w:val="20"/>
      </w:rPr>
      <w:t>durch Finanzamt Trier 7.2.2017 – Steuernummer 42/655/15450</w:t>
    </w:r>
    <w:r w:rsidR="000725C1">
      <w:rPr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7CBB0" w14:textId="77777777" w:rsidR="0058779D" w:rsidRDefault="0058779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C6643" w14:textId="77777777" w:rsidR="00571BDF" w:rsidRDefault="00571BDF">
      <w:r>
        <w:separator/>
      </w:r>
    </w:p>
  </w:footnote>
  <w:footnote w:type="continuationSeparator" w:id="0">
    <w:p w14:paraId="6090BF88" w14:textId="77777777" w:rsidR="00571BDF" w:rsidRDefault="00571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BCBA6" w14:textId="77777777" w:rsidR="0058779D" w:rsidRDefault="0058779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E0B97" w14:textId="77777777" w:rsidR="0058779D" w:rsidRDefault="0058779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9C960" w14:textId="77777777" w:rsidR="0058779D" w:rsidRDefault="0058779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C1"/>
    <w:rsid w:val="000003DB"/>
    <w:rsid w:val="000140FA"/>
    <w:rsid w:val="00017EEA"/>
    <w:rsid w:val="000206D2"/>
    <w:rsid w:val="00026CEA"/>
    <w:rsid w:val="000406D3"/>
    <w:rsid w:val="00056179"/>
    <w:rsid w:val="00065BBD"/>
    <w:rsid w:val="000725C1"/>
    <w:rsid w:val="00095B1A"/>
    <w:rsid w:val="000A09D5"/>
    <w:rsid w:val="000C5A11"/>
    <w:rsid w:val="000D1B60"/>
    <w:rsid w:val="000D560A"/>
    <w:rsid w:val="00100EE7"/>
    <w:rsid w:val="0010602D"/>
    <w:rsid w:val="00113209"/>
    <w:rsid w:val="00114F2A"/>
    <w:rsid w:val="00115BC2"/>
    <w:rsid w:val="001177B5"/>
    <w:rsid w:val="00181B8E"/>
    <w:rsid w:val="001F5E2E"/>
    <w:rsid w:val="00206B8D"/>
    <w:rsid w:val="00235E6F"/>
    <w:rsid w:val="0024778B"/>
    <w:rsid w:val="00263C9E"/>
    <w:rsid w:val="00266FD6"/>
    <w:rsid w:val="00270E32"/>
    <w:rsid w:val="00284E92"/>
    <w:rsid w:val="00295EC5"/>
    <w:rsid w:val="002C1AD7"/>
    <w:rsid w:val="0030692A"/>
    <w:rsid w:val="00312A35"/>
    <w:rsid w:val="00343EF9"/>
    <w:rsid w:val="00355998"/>
    <w:rsid w:val="00361A8B"/>
    <w:rsid w:val="0036292D"/>
    <w:rsid w:val="00362C0F"/>
    <w:rsid w:val="00363343"/>
    <w:rsid w:val="00365635"/>
    <w:rsid w:val="003668AA"/>
    <w:rsid w:val="00376235"/>
    <w:rsid w:val="003C1B5F"/>
    <w:rsid w:val="00403F53"/>
    <w:rsid w:val="00437386"/>
    <w:rsid w:val="00451585"/>
    <w:rsid w:val="00453DC1"/>
    <w:rsid w:val="00462A37"/>
    <w:rsid w:val="00471D36"/>
    <w:rsid w:val="0047503B"/>
    <w:rsid w:val="00506E35"/>
    <w:rsid w:val="005530B0"/>
    <w:rsid w:val="0056169B"/>
    <w:rsid w:val="0057134D"/>
    <w:rsid w:val="00571BDF"/>
    <w:rsid w:val="0058779D"/>
    <w:rsid w:val="00592CF1"/>
    <w:rsid w:val="005A251F"/>
    <w:rsid w:val="005B634A"/>
    <w:rsid w:val="005C6EFA"/>
    <w:rsid w:val="005E56AA"/>
    <w:rsid w:val="005F3641"/>
    <w:rsid w:val="005F632E"/>
    <w:rsid w:val="005F65B5"/>
    <w:rsid w:val="006439D6"/>
    <w:rsid w:val="00645235"/>
    <w:rsid w:val="00663E69"/>
    <w:rsid w:val="00666D9E"/>
    <w:rsid w:val="00683809"/>
    <w:rsid w:val="006949B2"/>
    <w:rsid w:val="006C62E3"/>
    <w:rsid w:val="006E5155"/>
    <w:rsid w:val="006F099B"/>
    <w:rsid w:val="006F09CD"/>
    <w:rsid w:val="00723F3C"/>
    <w:rsid w:val="00764ED8"/>
    <w:rsid w:val="00786271"/>
    <w:rsid w:val="00794E1B"/>
    <w:rsid w:val="007A5E0F"/>
    <w:rsid w:val="007D1A4E"/>
    <w:rsid w:val="00821342"/>
    <w:rsid w:val="00830531"/>
    <w:rsid w:val="008461A6"/>
    <w:rsid w:val="00866C6B"/>
    <w:rsid w:val="00866EBC"/>
    <w:rsid w:val="008716BD"/>
    <w:rsid w:val="00893B95"/>
    <w:rsid w:val="008965F2"/>
    <w:rsid w:val="008A26AB"/>
    <w:rsid w:val="008A35BA"/>
    <w:rsid w:val="008B5AB6"/>
    <w:rsid w:val="008C297B"/>
    <w:rsid w:val="008F1773"/>
    <w:rsid w:val="008F5661"/>
    <w:rsid w:val="009044F0"/>
    <w:rsid w:val="00922124"/>
    <w:rsid w:val="00933ACE"/>
    <w:rsid w:val="00941EE6"/>
    <w:rsid w:val="0094795A"/>
    <w:rsid w:val="009772BA"/>
    <w:rsid w:val="0098359A"/>
    <w:rsid w:val="00983D35"/>
    <w:rsid w:val="00996A62"/>
    <w:rsid w:val="009B27D6"/>
    <w:rsid w:val="009C7C9F"/>
    <w:rsid w:val="00A05E51"/>
    <w:rsid w:val="00A069D2"/>
    <w:rsid w:val="00A14303"/>
    <w:rsid w:val="00A2551D"/>
    <w:rsid w:val="00A30E43"/>
    <w:rsid w:val="00A33FC6"/>
    <w:rsid w:val="00A37DFD"/>
    <w:rsid w:val="00A6027C"/>
    <w:rsid w:val="00A9672C"/>
    <w:rsid w:val="00AA1EE2"/>
    <w:rsid w:val="00AE4EB6"/>
    <w:rsid w:val="00B02C9F"/>
    <w:rsid w:val="00B260DD"/>
    <w:rsid w:val="00B366F7"/>
    <w:rsid w:val="00B4121D"/>
    <w:rsid w:val="00B464CA"/>
    <w:rsid w:val="00B607D1"/>
    <w:rsid w:val="00B81416"/>
    <w:rsid w:val="00B81ED2"/>
    <w:rsid w:val="00B943D4"/>
    <w:rsid w:val="00BD2B2F"/>
    <w:rsid w:val="00BE5A52"/>
    <w:rsid w:val="00BF0460"/>
    <w:rsid w:val="00BF3AE2"/>
    <w:rsid w:val="00BF52B3"/>
    <w:rsid w:val="00C17EAB"/>
    <w:rsid w:val="00C45F45"/>
    <w:rsid w:val="00C72273"/>
    <w:rsid w:val="00C9073F"/>
    <w:rsid w:val="00C95359"/>
    <w:rsid w:val="00CA30FE"/>
    <w:rsid w:val="00CB30B5"/>
    <w:rsid w:val="00CB72EA"/>
    <w:rsid w:val="00CC1E0A"/>
    <w:rsid w:val="00CD6CF9"/>
    <w:rsid w:val="00CF6014"/>
    <w:rsid w:val="00D05F09"/>
    <w:rsid w:val="00D07CB2"/>
    <w:rsid w:val="00D149D8"/>
    <w:rsid w:val="00D14F7C"/>
    <w:rsid w:val="00D23885"/>
    <w:rsid w:val="00D43DF7"/>
    <w:rsid w:val="00D52325"/>
    <w:rsid w:val="00D523AF"/>
    <w:rsid w:val="00D52C10"/>
    <w:rsid w:val="00DC1837"/>
    <w:rsid w:val="00DC1B72"/>
    <w:rsid w:val="00DD4801"/>
    <w:rsid w:val="00DF240D"/>
    <w:rsid w:val="00DF33F0"/>
    <w:rsid w:val="00E0596A"/>
    <w:rsid w:val="00E160A4"/>
    <w:rsid w:val="00E62360"/>
    <w:rsid w:val="00E645F1"/>
    <w:rsid w:val="00E75427"/>
    <w:rsid w:val="00E80885"/>
    <w:rsid w:val="00E84C65"/>
    <w:rsid w:val="00E904D8"/>
    <w:rsid w:val="00EA7FB3"/>
    <w:rsid w:val="00EC117B"/>
    <w:rsid w:val="00EC4B2C"/>
    <w:rsid w:val="00EC4C01"/>
    <w:rsid w:val="00ED45C3"/>
    <w:rsid w:val="00EE785F"/>
    <w:rsid w:val="00EF2A47"/>
    <w:rsid w:val="00F0491B"/>
    <w:rsid w:val="00F10033"/>
    <w:rsid w:val="00F34F16"/>
    <w:rsid w:val="00F449AD"/>
    <w:rsid w:val="00F465FC"/>
    <w:rsid w:val="00F82BAA"/>
    <w:rsid w:val="00FA7836"/>
    <w:rsid w:val="00FD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A6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725C1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rsid w:val="000725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0725C1"/>
    <w:rPr>
      <w:rFonts w:ascii="Times New Roman" w:eastAsia="Times New Roman" w:hAnsi="Times New Roman" w:cs="Times New Roman"/>
      <w:lang w:eastAsia="de-DE"/>
    </w:rPr>
  </w:style>
  <w:style w:type="paragraph" w:customStyle="1" w:styleId="Absender">
    <w:name w:val="Absender"/>
    <w:basedOn w:val="Standard"/>
    <w:next w:val="Standard"/>
    <w:rsid w:val="000725C1"/>
    <w:pPr>
      <w:keepLines/>
      <w:jc w:val="right"/>
    </w:pPr>
    <w:rPr>
      <w:sz w:val="20"/>
      <w:szCs w:val="20"/>
    </w:rPr>
  </w:style>
  <w:style w:type="character" w:styleId="Hyperlink">
    <w:name w:val="Hyperlink"/>
    <w:basedOn w:val="Absatz-Standardschriftart"/>
    <w:semiHidden/>
    <w:rsid w:val="000725C1"/>
    <w:rPr>
      <w:color w:val="0000FF"/>
      <w:u w:val="single"/>
    </w:rPr>
  </w:style>
  <w:style w:type="character" w:styleId="Seitenzahl">
    <w:name w:val="page number"/>
    <w:basedOn w:val="Absatz-Standardschriftart"/>
    <w:semiHidden/>
    <w:rsid w:val="000725C1"/>
  </w:style>
  <w:style w:type="paragraph" w:styleId="Kopfzeile">
    <w:name w:val="header"/>
    <w:basedOn w:val="Standard"/>
    <w:link w:val="KopfzeileZchn"/>
    <w:uiPriority w:val="99"/>
    <w:unhideWhenUsed/>
    <w:rsid w:val="005A251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251F"/>
    <w:rPr>
      <w:rFonts w:ascii="Times New Roman" w:eastAsia="Times New Roman" w:hAnsi="Times New Roman" w:cs="Times New Roman"/>
      <w:lang w:eastAsia="de-DE"/>
    </w:rPr>
  </w:style>
  <w:style w:type="paragraph" w:styleId="StandardWeb">
    <w:name w:val="Normal (Web)"/>
    <w:basedOn w:val="Standard"/>
    <w:uiPriority w:val="99"/>
    <w:unhideWhenUsed/>
    <w:rsid w:val="00D52C10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183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1837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bkrpl.boedecker-kreis.d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995A9-4148-416D-B360-72FA22DC6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 Microsoft Office-Anwender</dc:creator>
  <cp:keywords/>
  <dc:description/>
  <cp:lastModifiedBy>Malte Blümke</cp:lastModifiedBy>
  <cp:revision>2</cp:revision>
  <cp:lastPrinted>2023-04-03T17:16:00Z</cp:lastPrinted>
  <dcterms:created xsi:type="dcterms:W3CDTF">2023-08-11T13:04:00Z</dcterms:created>
  <dcterms:modified xsi:type="dcterms:W3CDTF">2023-08-11T13:04:00Z</dcterms:modified>
</cp:coreProperties>
</file>